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 w:right="565" w:rightChars="269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猎奇旅行之西沙帆船五晚六天之旅 </w:t>
      </w:r>
      <w:r>
        <w:rPr>
          <w:b/>
          <w:bCs/>
          <w:sz w:val="32"/>
          <w:szCs w:val="32"/>
        </w:rPr>
        <w:t xml:space="preserve"> </w:t>
      </w:r>
    </w:p>
    <w:p>
      <w:pPr>
        <w:ind w:left="-141" w:leftChars="-67" w:right="565" w:rightChars="26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6"/>
        <w:gridCol w:w="148"/>
        <w:gridCol w:w="174"/>
        <w:gridCol w:w="2436"/>
      </w:tblGrid>
      <w:tr>
        <w:tc>
          <w:tcPr>
            <w:tcW w:w="7296" w:type="dxa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rFonts w:hint="eastAsia"/>
                <w:b/>
                <w:bCs/>
                <w:sz w:val="24"/>
                <w:szCs w:val="24"/>
              </w:rPr>
              <w:t>：全国飞抵三亚，自行入住酒店。（全天自理）</w:t>
            </w:r>
          </w:p>
        </w:tc>
        <w:tc>
          <w:tcPr>
            <w:tcW w:w="2758" w:type="dxa"/>
            <w:gridSpan w:val="3"/>
            <w:vMerge w:val="restart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drawing>
                <wp:inline distT="0" distB="0" distL="0" distR="0">
                  <wp:extent cx="1558925" cy="2281555"/>
                  <wp:effectExtent l="0" t="0" r="3175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362" cy="236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04" w:hRule="atLeast"/>
        </w:trPr>
        <w:tc>
          <w:tcPr>
            <w:tcW w:w="7296" w:type="dxa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1: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上午游艇会集合，船长讲解航行安全事项和船上设施使用等内容。船上享午餐后起航前往西沙北礁，航行途径深海一号油井，大概率偶遇海豚、鲸鱼等大型海洋生物，晚餐后欣赏海上落日，让你的此次远航充满期待。航程</w:t>
            </w:r>
            <w:r>
              <w:rPr>
                <w:b/>
                <w:bCs/>
                <w:sz w:val="24"/>
                <w:szCs w:val="24"/>
              </w:rPr>
              <w:t>130海里，约17小时。</w:t>
            </w:r>
          </w:p>
        </w:tc>
        <w:tc>
          <w:tcPr>
            <w:tcW w:w="2758" w:type="dxa"/>
            <w:gridSpan w:val="3"/>
            <w:vMerge w:val="continue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601" w:hRule="atLeast"/>
        </w:trPr>
        <w:tc>
          <w:tcPr>
            <w:tcW w:w="7296" w:type="dxa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餐食：中、晚</w:t>
            </w:r>
          </w:p>
        </w:tc>
        <w:tc>
          <w:tcPr>
            <w:tcW w:w="2758" w:type="dxa"/>
            <w:gridSpan w:val="3"/>
            <w:vMerge w:val="continue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B050"/>
                <w:sz w:val="24"/>
                <w:szCs w:val="24"/>
              </w:rPr>
              <w:t>航行贴士：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1.第一次扬帆远航人员会有不同程度的晕船反应，为贵宾准备了“日本大白兔晕船药”和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“</w:t>
            </w:r>
            <w:r>
              <w:rPr>
                <w:b/>
                <w:bCs/>
                <w:color w:val="FF0000"/>
                <w:sz w:val="24"/>
                <w:szCs w:val="24"/>
              </w:rPr>
              <w:t>晕船贴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”</w:t>
            </w:r>
            <w:r>
              <w:rPr>
                <w:b/>
                <w:bCs/>
                <w:color w:val="FF0000"/>
                <w:sz w:val="24"/>
                <w:szCs w:val="24"/>
              </w:rPr>
              <w:t>免费提供给大家使用。大家也可以自行携带晕船药和风油精之类的物品；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为了环保，请</w:t>
            </w:r>
            <w:r>
              <w:rPr>
                <w:b/>
                <w:bCs/>
                <w:color w:val="FF0000"/>
                <w:sz w:val="24"/>
                <w:szCs w:val="24"/>
              </w:rPr>
              <w:t>贵宾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自行携带</w:t>
            </w:r>
            <w:r>
              <w:rPr>
                <w:b/>
                <w:bCs/>
                <w:color w:val="FF0000"/>
                <w:sz w:val="24"/>
                <w:szCs w:val="24"/>
              </w:rPr>
              <w:t>洗漱用品；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3.如有忌口请提前三天与我司沟通；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4.远航人员年龄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要求</w:t>
            </w:r>
            <w:r>
              <w:rPr>
                <w:b/>
                <w:bCs/>
                <w:color w:val="FF0000"/>
                <w:sz w:val="24"/>
                <w:szCs w:val="24"/>
              </w:rPr>
              <w:t>12-70岁之间，身体健康，无其他影响远航病史。16岁以下青少年需要成人陪伴；</w:t>
            </w:r>
          </w:p>
          <w:p>
            <w:pPr>
              <w:spacing w:line="4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5.远航必须是中国公民，外籍人员不可参与。</w:t>
            </w:r>
          </w:p>
        </w:tc>
      </w:tr>
      <w:tr>
        <w:trPr>
          <w:trHeight w:val="3043" w:hRule="atLeast"/>
        </w:trP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2: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北礁，西沙探秘的开始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上午抵达西沙北礁，抛锚停泊。西沙一半是海一半是鱼，所以不必多说开始海钓，今晚是否有海鲜大餐就看大家的身手啦！在灯塔领海基点界碑留念拍照，别的可以不拍，但这个一定要打卡，这是一次里程碑式的旅行，更是一次见证祖国强大的宣誓主权之旅。晚餐后夜钓西沙怪鱼。</w:t>
            </w:r>
          </w:p>
        </w:tc>
      </w:tr>
      <w:tr>
        <w:trPr>
          <w:trHeight w:val="701" w:hRule="atLeast"/>
        </w:trP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餐食：早、中、晚</w:t>
            </w:r>
          </w:p>
        </w:tc>
      </w:tr>
      <w:t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B050"/>
                <w:sz w:val="24"/>
                <w:szCs w:val="24"/>
              </w:rPr>
              <w:t>航行贴士：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1.此次远航帆船配备海钓渔具。请按照船长讲解注意事项合理使用渔具，如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有</w:t>
            </w:r>
            <w:r>
              <w:rPr>
                <w:b/>
                <w:bCs/>
                <w:color w:val="FF0000"/>
                <w:sz w:val="24"/>
                <w:szCs w:val="24"/>
              </w:rPr>
              <w:t>损坏照价赔偿。</w:t>
            </w:r>
          </w:p>
          <w:p>
            <w:pPr>
              <w:spacing w:line="4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2.此次远航我们配备两名船长及工作人员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共</w:t>
            </w:r>
            <w:r>
              <w:rPr>
                <w:b/>
                <w:bCs/>
                <w:color w:val="FF0000"/>
                <w:sz w:val="24"/>
                <w:szCs w:val="24"/>
              </w:rPr>
              <w:t>3-4人为大家5晚6天西沙之旅保驾护航，提供贴心服务；</w:t>
            </w:r>
          </w:p>
        </w:tc>
      </w:tr>
      <w:tr>
        <w:trPr>
          <w:trHeight w:val="3481" w:hRule="atLeast"/>
        </w:trPr>
        <w:tc>
          <w:tcPr>
            <w:tcW w:w="7444" w:type="dxa"/>
            <w:gridSpan w:val="2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3:</w:t>
            </w:r>
            <w:r>
              <w:rPr>
                <w:rFonts w:hint="eastAsia"/>
                <w:b/>
                <w:bCs/>
                <w:sz w:val="24"/>
                <w:szCs w:val="24"/>
              </w:rPr>
              <w:t>探秘西沙全岛</w:t>
            </w:r>
            <w:r>
              <w:rPr>
                <w:b/>
                <w:bCs/>
                <w:sz w:val="24"/>
                <w:szCs w:val="24"/>
              </w:rPr>
              <w:t xml:space="preserve"> 北礁—玉琢礁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早餐后起航前往玉琢岛，航程</w:t>
            </w:r>
            <w:r>
              <w:rPr>
                <w:b/>
                <w:bCs/>
                <w:sz w:val="24"/>
                <w:szCs w:val="24"/>
              </w:rPr>
              <w:t>53海里，航行7个小时，航行中午餐</w:t>
            </w:r>
            <w:r>
              <w:rPr>
                <w:rFonts w:hint="eastAsia"/>
                <w:b/>
                <w:bCs/>
                <w:sz w:val="24"/>
                <w:szCs w:val="24"/>
              </w:rPr>
              <w:t>是</w:t>
            </w:r>
            <w:r>
              <w:rPr>
                <w:b/>
                <w:bCs/>
                <w:sz w:val="24"/>
                <w:szCs w:val="24"/>
              </w:rPr>
              <w:t>美味的疍家美食，让你一路欢喜。下午登玉琢岛、浮潜、海钓、拍摄大片，主角就是你。晚餐用几十斤的鱼获打火锅怎么样？今天你要格外努力，努力在西沙的自然海域里钓到各种大鱼货，犒劳自己！</w:t>
            </w:r>
          </w:p>
        </w:tc>
        <w:tc>
          <w:tcPr>
            <w:tcW w:w="2610" w:type="dxa"/>
            <w:gridSpan w:val="2"/>
            <w:vMerge w:val="restart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drawing>
                <wp:inline distT="0" distB="0" distL="0" distR="0">
                  <wp:extent cx="1462405" cy="2500630"/>
                  <wp:effectExtent l="0" t="0" r="444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70" cy="253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6" w:hRule="atLeast"/>
        </w:trPr>
        <w:tc>
          <w:tcPr>
            <w:tcW w:w="7444" w:type="dxa"/>
            <w:gridSpan w:val="2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餐食：早、中、晚</w:t>
            </w:r>
          </w:p>
        </w:tc>
        <w:tc>
          <w:tcPr>
            <w:tcW w:w="2610" w:type="dxa"/>
            <w:gridSpan w:val="2"/>
            <w:vMerge w:val="continue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576" w:hRule="atLeast"/>
        </w:trPr>
        <w:tc>
          <w:tcPr>
            <w:tcW w:w="10054" w:type="dxa"/>
            <w:gridSpan w:val="4"/>
          </w:tcPr>
          <w:p>
            <w:pPr>
              <w:widowControl/>
              <w:jc w:val="left"/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航行贴士：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1.此次远航前我们会采购牛羊肉、鸡肉和蔬菜等食材上船。尽量满足您的味蕾。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2.船上工作人员多为疍家人常年生活在海上，也有很拿手的疍家围炉美食。</w:t>
            </w:r>
          </w:p>
          <w:p>
            <w:pPr>
              <w:spacing w:line="4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3.我们会准备啤酒红酒水果等。让你的此次扬帆远航与美酒相伴。</w:t>
            </w:r>
          </w:p>
        </w:tc>
      </w:tr>
      <w:tr>
        <w:trPr>
          <w:trHeight w:val="576" w:hRule="atLeast"/>
        </w:trPr>
        <w:tc>
          <w:tcPr>
            <w:tcW w:w="10054" w:type="dxa"/>
            <w:gridSpan w:val="4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D4：探秘西沙 盘石屿</w:t>
            </w:r>
          </w:p>
          <w:p>
            <w:pPr>
              <w:widowControl/>
              <w:jc w:val="left"/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早餐后前往盘石屿，航行</w:t>
            </w:r>
            <w:r>
              <w:rPr>
                <w:b/>
                <w:bCs/>
                <w:sz w:val="24"/>
                <w:szCs w:val="24"/>
              </w:rPr>
              <w:t>20海里，约3小时，途中拖网西沙特有大几十斤的鱼。中午抵达盘石屿，开始探秘。和船员一起下海渔猎热带怪鱼，浮潜，捡拾贝壳，各种摆拍。入夜卡拉OK，在无边际的深海中聆听你的独特声音。晚餐疍家风味的海鲜大餐，把今天</w:t>
            </w:r>
            <w:r>
              <w:rPr>
                <w:rFonts w:hint="eastAsia"/>
                <w:b/>
                <w:bCs/>
                <w:sz w:val="24"/>
                <w:szCs w:val="24"/>
              </w:rPr>
              <w:t>拖</w:t>
            </w:r>
            <w:r>
              <w:rPr>
                <w:b/>
                <w:bCs/>
                <w:sz w:val="24"/>
                <w:szCs w:val="24"/>
              </w:rPr>
              <w:t>到</w:t>
            </w:r>
            <w:r>
              <w:rPr>
                <w:rFonts w:hint="eastAsia"/>
                <w:b/>
                <w:bCs/>
                <w:sz w:val="24"/>
                <w:szCs w:val="24"/>
              </w:rPr>
              <w:t>的“</w:t>
            </w:r>
            <w:r>
              <w:rPr>
                <w:b/>
                <w:bCs/>
                <w:sz w:val="24"/>
                <w:szCs w:val="24"/>
              </w:rPr>
              <w:t>鱼获</w:t>
            </w:r>
            <w:r>
              <w:rPr>
                <w:rFonts w:hint="eastAsia"/>
                <w:b/>
                <w:bCs/>
                <w:sz w:val="24"/>
                <w:szCs w:val="24"/>
              </w:rPr>
              <w:t>”</w:t>
            </w:r>
            <w:r>
              <w:rPr>
                <w:b/>
                <w:bCs/>
                <w:sz w:val="24"/>
                <w:szCs w:val="24"/>
              </w:rPr>
              <w:t>各种刺身，我们仰望星空，把酒言欢！</w:t>
            </w:r>
          </w:p>
        </w:tc>
      </w:tr>
      <w:tr>
        <w:trPr>
          <w:trHeight w:val="576" w:hRule="atLeast"/>
        </w:trPr>
        <w:tc>
          <w:tcPr>
            <w:tcW w:w="10054" w:type="dxa"/>
            <w:gridSpan w:val="4"/>
          </w:tcPr>
          <w:p>
            <w:pPr>
              <w:widowControl/>
              <w:jc w:val="left"/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航行贴士：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1.此帆船配备德国海水淡化设备，让你每天都有充足淡水使用。想洗就洗，清凉一夏。</w:t>
            </w:r>
          </w:p>
          <w:p>
            <w:pPr>
              <w:spacing w:line="46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2.浮潜下海过程中一定要听从船长及工作人员提示与安排。</w:t>
            </w:r>
          </w:p>
          <w:p>
            <w:pPr>
              <w:spacing w:line="4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3.玩野不玩险永远是猎奇旅行的宗旨</w:t>
            </w:r>
          </w:p>
        </w:tc>
      </w:tr>
      <w:tr>
        <w:trPr>
          <w:trHeight w:val="3393" w:hRule="atLeast"/>
        </w:trPr>
        <w:tc>
          <w:tcPr>
            <w:tcW w:w="7618" w:type="dxa"/>
            <w:gridSpan w:val="3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D5：探秘西沙 盘石屿返航</w:t>
            </w:r>
          </w:p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早餐后盘石屿升国旗宣誓主权，集体清理海洋垃圾响应环保号召主题活动。之后就是放纵自己的时间，西沙最美的景色莫过于美丽的水下世界，浮潜观鱼必不可少，跟随船长一起下海记录最美西沙的海底时间吧！晚升帆归航。</w:t>
            </w:r>
          </w:p>
        </w:tc>
        <w:tc>
          <w:tcPr>
            <w:tcW w:w="2436" w:type="dxa"/>
            <w:vMerge w:val="restart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88900</wp:posOffset>
                  </wp:positionV>
                  <wp:extent cx="1407160" cy="2402205"/>
                  <wp:effectExtent l="0" t="0" r="254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81" cy="240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1" w:hRule="atLeast"/>
        </w:trPr>
        <w:tc>
          <w:tcPr>
            <w:tcW w:w="7618" w:type="dxa"/>
            <w:gridSpan w:val="3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餐食：早、中、晚</w:t>
            </w:r>
          </w:p>
        </w:tc>
        <w:tc>
          <w:tcPr>
            <w:tcW w:w="2436" w:type="dxa"/>
            <w:vMerge w:val="continue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1815" w:hRule="atLeast"/>
        </w:trPr>
        <w:tc>
          <w:tcPr>
            <w:tcW w:w="10054" w:type="dxa"/>
            <w:gridSpan w:val="4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D6：探秘西沙 抵达三亚游艇码头 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航程185海里 航行时间约24小时。在我们一起远航的船上把酒言欢，相互交流，留下最美好的祝福。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餐食：早、中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法国豪华5</w:t>
            </w:r>
            <w:r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0</w:t>
            </w: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尺+</w:t>
            </w:r>
            <w:r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 xml:space="preserve"> DUFOUR帆船单体龙骨远洋大帆船介绍：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1.尺寸：长17米，宽5米，最多可住8位客人，额定人数12人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2.结构：三房一厅一厨三卫（三间独立大床房，餐厅用餐区域可改为一张2*2米大床）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3.吨位：30吨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4.证书：二类证书，可自由航行西沙。</w:t>
            </w:r>
          </w:p>
          <w:p>
            <w:pPr>
              <w:spacing w:line="320" w:lineRule="exact"/>
              <w:ind w:left="960" w:hanging="960" w:hangingChars="400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配置：登陆艇用于登录岛礁；配有救生筏；常规救生衣；进口自动充气救生衣；卫星电话；各种远航级别卫星电子设备；安全装备是所有西沙帆船装备最全的船只。帆船配备海水淡化系统可以24小时为客人提供淡水服务。保证充足供应</w:t>
            </w:r>
            <w:r>
              <w:rPr>
                <w:rFonts w:hint="eastAsia"/>
                <w:b/>
                <w:bCs/>
                <w:sz w:val="24"/>
                <w:szCs w:val="24"/>
              </w:rPr>
              <w:t>；太阳能发电保证电力使用充足；</w:t>
            </w:r>
          </w:p>
          <w:p>
            <w:pPr>
              <w:spacing w:line="320" w:lineRule="exact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6.人员：船长船员常年参加各种国际赛事，常态化按照国际帆联标准进行海上救生训练 。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报价中含：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1、登船后特色美食；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、3间私密独立大床房和1间客厅组合开放式大床；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3、浮潜设备、海钓设备、水下拍摄设备、无人机设备、浆板使用、冲锋艇使用费用；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4、西沙所需证件材料费；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5、百万人身意外保险；</w:t>
            </w:r>
          </w:p>
          <w:p>
            <w:pPr>
              <w:spacing w:line="320" w:lineRule="exact"/>
              <w:jc w:val="left"/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6、人员配备：船长（教客人驾驶帆船）、大副（浮潜及还是活动教练）、海员（大厨）服务费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jc w:val="left"/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报价不含：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赴海南（三亚）大交通；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出发集合地：</w:t>
            </w:r>
            <w:r>
              <w:rPr>
                <w:rFonts w:hint="eastAsia"/>
                <w:b/>
                <w:bCs/>
                <w:sz w:val="24"/>
                <w:szCs w:val="24"/>
              </w:rPr>
              <w:t>三亚榆亚路鸿洲游艇码头/石梅湾游艇会码头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远航体验项目：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1、文化活动；2、航行安全知识普及；3、帆船基础培训；4、帆船试驾互动；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5、疍家民俗讲解；6、宣誓主权仪式；7、登北礁灯塔；8、西沙环保活动；</w:t>
            </w:r>
          </w:p>
          <w:p>
            <w:pPr>
              <w:spacing w:line="320" w:lineRule="exact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9、帆板浆板冲锋艇体验；1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rFonts w:hint="eastAsia"/>
                <w:b/>
                <w:bCs/>
                <w:sz w:val="24"/>
                <w:szCs w:val="24"/>
              </w:rPr>
              <w:t>、浮潜（提供相关设备）；1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、海钓野钓拖网体验；</w:t>
            </w:r>
            <w:r>
              <w:rPr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、疍家美食制作体验；</w:t>
            </w: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rFonts w:hint="eastAsia"/>
                <w:b/>
                <w:bCs/>
                <w:sz w:val="24"/>
                <w:szCs w:val="24"/>
              </w:rPr>
              <w:t>、航拍和水下跟拍服务；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西沙鱼类：</w:t>
            </w:r>
          </w:p>
          <w:p>
            <w:pPr>
              <w:spacing w:line="320" w:lineRule="exact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东星斑、芝麻斑、蓝点斑、各种苏梅、狗牙金枪鱼、黄鳍金枪鱼、马鲛鱼、海狼、海底飞龙及其他各种叫不出名的热带鱼种。</w:t>
            </w:r>
            <w:r>
              <w:rPr>
                <w:b/>
                <w:bCs/>
                <w:sz w:val="24"/>
                <w:szCs w:val="24"/>
              </w:rPr>
              <w:br w:type="textWrapping"/>
            </w:r>
            <w:r>
              <w:rPr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游情提示：如果你是鱼钓大咖，我们为您准备了超大冰柜。航行期间所渔猎的鱼获船长可协助联系收鱼买家，让您玩中稳赚！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用餐说明：</w:t>
            </w:r>
          </w:p>
          <w:p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疍家美食有主要以保持食材原有口味加以独有传统材料一起加工，有炖、焖、清蒸、糟伯醋火锅、清水火锅、刺身等。</w:t>
            </w:r>
          </w:p>
          <w:p>
            <w:pPr>
              <w:spacing w:line="320" w:lineRule="exact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远航中由我们的船长和船员给大家准备一日三餐，主要以疍家美食为主，</w:t>
            </w:r>
            <w:r>
              <w:rPr>
                <w:b/>
                <w:bCs/>
                <w:sz w:val="24"/>
                <w:szCs w:val="24"/>
              </w:rPr>
              <w:t>运气好会钓获金枪鱼，石斑鱼、鱿鱼，带鱼等，赶海还会抓获螃蟹贝类、海胆等海鲜，船长都会为</w:t>
            </w:r>
            <w:r>
              <w:rPr>
                <w:rFonts w:hint="eastAsia"/>
                <w:b/>
                <w:bCs/>
                <w:sz w:val="24"/>
                <w:szCs w:val="24"/>
              </w:rPr>
              <w:t>你</w:t>
            </w:r>
            <w:r>
              <w:rPr>
                <w:b/>
                <w:bCs/>
                <w:sz w:val="24"/>
                <w:szCs w:val="24"/>
              </w:rPr>
              <w:t>做好，如果你擅长烹饪，也可以和船长一起大显身手。如果</w:t>
            </w:r>
            <w:r>
              <w:rPr>
                <w:rFonts w:hint="eastAsia"/>
                <w:b/>
                <w:bCs/>
                <w:sz w:val="24"/>
                <w:szCs w:val="24"/>
              </w:rPr>
              <w:t>你</w:t>
            </w:r>
            <w:r>
              <w:rPr>
                <w:b/>
                <w:bCs/>
                <w:sz w:val="24"/>
                <w:szCs w:val="24"/>
              </w:rPr>
              <w:t>是少数民族或者由忌口请在出行前与客服沟通，我们会调整食谱尽量符合你的口味。</w:t>
            </w:r>
          </w:p>
        </w:tc>
      </w:tr>
      <w:tr>
        <w:trPr>
          <w:trHeight w:val="668" w:hRule="atLeast"/>
        </w:trPr>
        <w:tc>
          <w:tcPr>
            <w:tcW w:w="10054" w:type="dxa"/>
            <w:gridSpan w:val="4"/>
          </w:tcPr>
          <w:p>
            <w:pPr>
              <w:rPr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关于安全：</w:t>
            </w:r>
          </w:p>
          <w:p>
            <w:pPr>
              <w:spacing w:line="320" w:lineRule="exact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随行船长全部通过国家救生员资格考试、国际帆联救援证书考核、长年参加各种国际比赛，经常航行国际水域和环中国海，从小随父母在西沙作业，十分熟悉西沙南沙天气海况，为安全做好保障。（不包括潜水活动的特殊险种。有潜水需求的出行人员建议提前购买潜水保险，并在登船时出示保单。）</w:t>
            </w:r>
          </w:p>
        </w:tc>
      </w:tr>
    </w:tbl>
    <w:p>
      <w:pPr>
        <w:jc w:val="left"/>
        <w:rPr>
          <w:b/>
          <w:bCs/>
          <w:sz w:val="32"/>
          <w:szCs w:val="32"/>
        </w:rPr>
      </w:pPr>
    </w:p>
    <w:sectPr>
      <w:pgSz w:w="11906" w:h="16838"/>
      <w:pgMar w:top="1440" w:right="84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B"/>
    <w:rsid w:val="0000719F"/>
    <w:rsid w:val="000245B0"/>
    <w:rsid w:val="00060C4A"/>
    <w:rsid w:val="0008129D"/>
    <w:rsid w:val="000D1174"/>
    <w:rsid w:val="000F148A"/>
    <w:rsid w:val="00130799"/>
    <w:rsid w:val="00134BE9"/>
    <w:rsid w:val="00171CD0"/>
    <w:rsid w:val="001A5DDE"/>
    <w:rsid w:val="00245CC4"/>
    <w:rsid w:val="00260D61"/>
    <w:rsid w:val="0027410E"/>
    <w:rsid w:val="002A1234"/>
    <w:rsid w:val="002A6FC1"/>
    <w:rsid w:val="002E2DA2"/>
    <w:rsid w:val="002F1708"/>
    <w:rsid w:val="002F1D5B"/>
    <w:rsid w:val="0031020E"/>
    <w:rsid w:val="003C6064"/>
    <w:rsid w:val="003D5645"/>
    <w:rsid w:val="004139D1"/>
    <w:rsid w:val="00450E0D"/>
    <w:rsid w:val="005035B9"/>
    <w:rsid w:val="00507B44"/>
    <w:rsid w:val="005135A2"/>
    <w:rsid w:val="00530D56"/>
    <w:rsid w:val="0054335C"/>
    <w:rsid w:val="00566C27"/>
    <w:rsid w:val="006235D3"/>
    <w:rsid w:val="00640C08"/>
    <w:rsid w:val="006F2AFF"/>
    <w:rsid w:val="00711D78"/>
    <w:rsid w:val="007261B6"/>
    <w:rsid w:val="00786F12"/>
    <w:rsid w:val="007F6267"/>
    <w:rsid w:val="009B18F6"/>
    <w:rsid w:val="009F4431"/>
    <w:rsid w:val="009F6E27"/>
    <w:rsid w:val="009F7E78"/>
    <w:rsid w:val="00A751F9"/>
    <w:rsid w:val="00AC75EF"/>
    <w:rsid w:val="00AE6201"/>
    <w:rsid w:val="00B16040"/>
    <w:rsid w:val="00B2089D"/>
    <w:rsid w:val="00B97D53"/>
    <w:rsid w:val="00C07A34"/>
    <w:rsid w:val="00C35543"/>
    <w:rsid w:val="00C471BB"/>
    <w:rsid w:val="00CC70BD"/>
    <w:rsid w:val="00CD1BFF"/>
    <w:rsid w:val="00CE344A"/>
    <w:rsid w:val="00D3357A"/>
    <w:rsid w:val="00D40B85"/>
    <w:rsid w:val="00D447C8"/>
    <w:rsid w:val="00D7004D"/>
    <w:rsid w:val="00D93030"/>
    <w:rsid w:val="00D973F4"/>
    <w:rsid w:val="00DA5728"/>
    <w:rsid w:val="00E32561"/>
    <w:rsid w:val="00E57C78"/>
    <w:rsid w:val="00E715B8"/>
    <w:rsid w:val="00E823BC"/>
    <w:rsid w:val="00F219CC"/>
    <w:rsid w:val="00FD4625"/>
    <w:rsid w:val="FFB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</Words>
  <Characters>2078</Characters>
  <Lines>17</Lines>
  <Paragraphs>4</Paragraphs>
  <TotalTime>331</TotalTime>
  <ScaleCrop>false</ScaleCrop>
  <LinksUpToDate>false</LinksUpToDate>
  <CharactersWithSpaces>2438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2023-03-13T12:02:00Z</dcterms:created>
  <dc:creator>珊珊 高</dc:creator>
  <cp:lastModifiedBy>WPS_1676527501</cp:lastModifiedBy>
  <dcterms:modified xsi:type="dcterms:W3CDTF">2023-03-27T13:18:39Z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F258B9655B9432372F2721644BD52D37_42</vt:lpwstr>
  </property>
</Properties>
</file>